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F0C0A" w:rsidRPr="000F0C0A">
        <w:rPr>
          <w:rFonts w:ascii="Times New Roman" w:hAnsi="Times New Roman" w:cs="Times New Roman"/>
          <w:b/>
          <w:sz w:val="28"/>
          <w:szCs w:val="28"/>
        </w:rPr>
        <w:t>19</w:t>
      </w:r>
      <w:r w:rsidR="00156AA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0F0C0A" w:rsidRPr="000F0C0A">
        <w:rPr>
          <w:sz w:val="28"/>
          <w:szCs w:val="28"/>
        </w:rPr>
        <w:t>19</w:t>
      </w:r>
      <w:r>
        <w:rPr>
          <w:sz w:val="28"/>
          <w:szCs w:val="28"/>
        </w:rPr>
        <w:t xml:space="preserve"> июня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</w:t>
      </w:r>
      <w:r w:rsidR="007B2A14">
        <w:rPr>
          <w:sz w:val="28"/>
          <w:szCs w:val="28"/>
        </w:rPr>
        <w:t>4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922564">
        <w:rPr>
          <w:sz w:val="28"/>
          <w:szCs w:val="28"/>
        </w:rPr>
        <w:t xml:space="preserve">очередное </w:t>
      </w:r>
      <w:r w:rsidR="000F0C0A">
        <w:rPr>
          <w:sz w:val="28"/>
          <w:szCs w:val="28"/>
        </w:rPr>
        <w:t>десятое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 xml:space="preserve">и </w:t>
      </w:r>
      <w:r w:rsidR="000F0C0A" w:rsidRPr="000F0C0A">
        <w:rPr>
          <w:sz w:val="28"/>
          <w:szCs w:val="28"/>
        </w:rPr>
        <w:t>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0F0C0A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0F0C0A">
        <w:rPr>
          <w:sz w:val="28"/>
          <w:szCs w:val="28"/>
        </w:rPr>
        <w:t xml:space="preserve">. </w:t>
      </w:r>
      <w:proofErr w:type="gramStart"/>
      <w:r w:rsidR="000F0C0A">
        <w:rPr>
          <w:sz w:val="28"/>
          <w:szCs w:val="28"/>
        </w:rPr>
        <w:t>Из них: 3 протокола</w:t>
      </w:r>
      <w:r w:rsidR="00B3445A">
        <w:rPr>
          <w:sz w:val="28"/>
          <w:szCs w:val="28"/>
        </w:rPr>
        <w:t xml:space="preserve"> составлены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г.Железногорск</w:t>
      </w:r>
      <w:r w:rsidR="000F0C0A">
        <w:rPr>
          <w:sz w:val="28"/>
          <w:szCs w:val="28"/>
        </w:rPr>
        <w:t xml:space="preserve"> и 1 протокол</w:t>
      </w:r>
      <w:r w:rsidR="00017340">
        <w:rPr>
          <w:sz w:val="28"/>
          <w:szCs w:val="28"/>
        </w:rPr>
        <w:t xml:space="preserve"> </w:t>
      </w:r>
      <w:r w:rsidR="000F0C0A">
        <w:rPr>
          <w:sz w:val="28"/>
          <w:szCs w:val="28"/>
        </w:rPr>
        <w:t>членом административной комиссии.</w:t>
      </w:r>
      <w:proofErr w:type="gramEnd"/>
    </w:p>
    <w:p w:rsidR="00CA077F" w:rsidRDefault="00F060D0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0F0C0A">
        <w:rPr>
          <w:sz w:val="28"/>
          <w:szCs w:val="28"/>
        </w:rPr>
        <w:t xml:space="preserve">      Три</w:t>
      </w: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>ротокол</w:t>
      </w:r>
      <w:r w:rsidR="000F0C0A">
        <w:rPr>
          <w:sz w:val="28"/>
          <w:szCs w:val="28"/>
        </w:rPr>
        <w:t>а</w:t>
      </w:r>
      <w:r w:rsidR="00015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 xml:space="preserve">е 1.1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02.10.2008 № 7-2161(далее – ЗКК).</w:t>
      </w:r>
    </w:p>
    <w:p w:rsidR="00CA077F" w:rsidRDefault="00CA077F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60D0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>Статья 1.1</w:t>
      </w:r>
      <w:r w:rsidR="00762323">
        <w:rPr>
          <w:sz w:val="28"/>
          <w:szCs w:val="28"/>
        </w:rPr>
        <w:t xml:space="preserve"> ЗКК </w:t>
      </w:r>
      <w:r w:rsidR="00F060D0">
        <w:rPr>
          <w:sz w:val="28"/>
          <w:szCs w:val="28"/>
        </w:rPr>
        <w:t>предусматрива</w:t>
      </w:r>
      <w:r w:rsidR="00762323">
        <w:rPr>
          <w:sz w:val="28"/>
          <w:szCs w:val="28"/>
        </w:rPr>
        <w:t>ет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F060D0">
        <w:rPr>
          <w:sz w:val="28"/>
          <w:szCs w:val="28"/>
        </w:rPr>
        <w:t>.</w:t>
      </w:r>
    </w:p>
    <w:p w:rsidR="00CA077F" w:rsidRDefault="00CA077F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F0C0A">
        <w:rPr>
          <w:sz w:val="28"/>
          <w:szCs w:val="28"/>
        </w:rPr>
        <w:t>дин протокол  составлен по ст.5.1 ЗКК.</w:t>
      </w:r>
    </w:p>
    <w:p w:rsidR="000F0C0A" w:rsidRDefault="00CA077F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C0A">
        <w:rPr>
          <w:sz w:val="28"/>
          <w:szCs w:val="28"/>
        </w:rPr>
        <w:t xml:space="preserve"> Статья 5.1. ЗКК предусматривает административную ответственность за нарушение правил благоустройства городов и других населенных пунктов. </w:t>
      </w:r>
    </w:p>
    <w:p w:rsidR="00450815" w:rsidRDefault="000F0C0A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0E5E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По результатам рассмотрения дел об административных правонарушениях административной комиссией ЗАТО г.Железногорск </w:t>
      </w:r>
      <w:r w:rsidR="00CA077F" w:rsidRPr="00CA077F">
        <w:rPr>
          <w:sz w:val="28"/>
          <w:szCs w:val="28"/>
        </w:rPr>
        <w:t>4</w:t>
      </w:r>
      <w:r w:rsidR="00CA077F">
        <w:rPr>
          <w:sz w:val="28"/>
          <w:szCs w:val="28"/>
        </w:rPr>
        <w:t xml:space="preserve">  физических лица привлечены к административной ответственности, к штрафам на о</w:t>
      </w:r>
      <w:r>
        <w:rPr>
          <w:sz w:val="28"/>
          <w:szCs w:val="28"/>
        </w:rPr>
        <w:t>бщую су</w:t>
      </w:r>
      <w:r w:rsidR="00CA077F">
        <w:rPr>
          <w:sz w:val="28"/>
          <w:szCs w:val="28"/>
        </w:rPr>
        <w:t>мму – 4000 рублей.   Из них: 3</w:t>
      </w:r>
      <w:r>
        <w:rPr>
          <w:sz w:val="28"/>
          <w:szCs w:val="28"/>
        </w:rPr>
        <w:t>000 рублей подлежат зачислению на счет Управления Федерального казначейства по Красноярскому краю и 1000 рублей в местный бюджет.</w:t>
      </w:r>
      <w:r w:rsidRPr="00C93EDB"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 </w:t>
      </w:r>
      <w:r w:rsidR="00C93EDB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7AC8"/>
    <w:rsid w:val="0001500D"/>
    <w:rsid w:val="00015F1D"/>
    <w:rsid w:val="00017340"/>
    <w:rsid w:val="000359C1"/>
    <w:rsid w:val="00035FD9"/>
    <w:rsid w:val="0006644B"/>
    <w:rsid w:val="00066564"/>
    <w:rsid w:val="0006657A"/>
    <w:rsid w:val="000761E1"/>
    <w:rsid w:val="0008520B"/>
    <w:rsid w:val="000C34F7"/>
    <w:rsid w:val="000E0F77"/>
    <w:rsid w:val="000E4288"/>
    <w:rsid w:val="000F0C0A"/>
    <w:rsid w:val="000F2551"/>
    <w:rsid w:val="000F5DBD"/>
    <w:rsid w:val="00110740"/>
    <w:rsid w:val="00115BDA"/>
    <w:rsid w:val="00156AAA"/>
    <w:rsid w:val="00163CC7"/>
    <w:rsid w:val="001769D3"/>
    <w:rsid w:val="001A672C"/>
    <w:rsid w:val="001A72AC"/>
    <w:rsid w:val="001C299F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51F0B"/>
    <w:rsid w:val="00254326"/>
    <w:rsid w:val="00256FC3"/>
    <w:rsid w:val="00281C34"/>
    <w:rsid w:val="002826EA"/>
    <w:rsid w:val="002A602B"/>
    <w:rsid w:val="002B3AA4"/>
    <w:rsid w:val="002B438B"/>
    <w:rsid w:val="002D1CD4"/>
    <w:rsid w:val="002D3554"/>
    <w:rsid w:val="002D6100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5F7A50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01A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22564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A5C00"/>
    <w:rsid w:val="00BC2A62"/>
    <w:rsid w:val="00BD546C"/>
    <w:rsid w:val="00C03235"/>
    <w:rsid w:val="00C062EE"/>
    <w:rsid w:val="00C10267"/>
    <w:rsid w:val="00C138E8"/>
    <w:rsid w:val="00C411E3"/>
    <w:rsid w:val="00C465EC"/>
    <w:rsid w:val="00C477BE"/>
    <w:rsid w:val="00C50E5E"/>
    <w:rsid w:val="00C56FA0"/>
    <w:rsid w:val="00C6214E"/>
    <w:rsid w:val="00C81ED0"/>
    <w:rsid w:val="00C92697"/>
    <w:rsid w:val="00C93EDB"/>
    <w:rsid w:val="00C96D9D"/>
    <w:rsid w:val="00CA077F"/>
    <w:rsid w:val="00CA24C4"/>
    <w:rsid w:val="00CA482B"/>
    <w:rsid w:val="00CA494A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879EA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A919E-719B-4145-866B-839936C8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2</cp:revision>
  <cp:lastPrinted>2012-02-06T08:22:00Z</cp:lastPrinted>
  <dcterms:created xsi:type="dcterms:W3CDTF">2014-06-20T07:45:00Z</dcterms:created>
  <dcterms:modified xsi:type="dcterms:W3CDTF">2014-06-20T07:45:00Z</dcterms:modified>
</cp:coreProperties>
</file>